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78D0" w14:textId="77777777" w:rsidR="00952F32" w:rsidRPr="00FB3935" w:rsidRDefault="00DA5E35">
      <w:pPr>
        <w:rPr>
          <w:rFonts w:ascii="Helvetica Neue" w:hAnsi="Helvetica Neue" w:cs="Times New Roman"/>
        </w:rPr>
      </w:pPr>
      <w:bookmarkStart w:id="0" w:name="_GoBack"/>
      <w:bookmarkEnd w:id="0"/>
      <w:r w:rsidRPr="00FB3935">
        <w:rPr>
          <w:rFonts w:ascii="Helvetica Neue" w:hAnsi="Helvetica Neue" w:cs="Times New Roman"/>
        </w:rPr>
        <w:t>After signing in to NNELS you can go to the main page to search the catalogue:</w:t>
      </w:r>
    </w:p>
    <w:p w14:paraId="1B1677CA" w14:textId="77777777" w:rsidR="00DA5E35" w:rsidRPr="00FB3935" w:rsidRDefault="00DA5E35" w:rsidP="00DA5E35">
      <w:pPr>
        <w:jc w:val="center"/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619CC59A" wp14:editId="5655945D">
            <wp:extent cx="4954223" cy="2143125"/>
            <wp:effectExtent l="19050" t="0" r="0" b="0"/>
            <wp:docPr id="1" name="Picture 0" descr="NNELs 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ca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2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4B03" w14:textId="77777777" w:rsidR="00DA5E35" w:rsidRPr="00FB3935" w:rsidRDefault="007F55CD" w:rsidP="00DA5E35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>You can either search the catalogue for a specific title, or browse the “Recently Added” section.</w:t>
      </w:r>
    </w:p>
    <w:p w14:paraId="019088A3" w14:textId="77777777" w:rsidR="007F55CD" w:rsidRPr="00FB3935" w:rsidRDefault="007F55CD" w:rsidP="007F55CD">
      <w:pPr>
        <w:jc w:val="center"/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2C299172" wp14:editId="51BD9E33">
            <wp:extent cx="4848225" cy="2169788"/>
            <wp:effectExtent l="19050" t="0" r="9525" b="0"/>
            <wp:docPr id="2" name="Picture 1" descr="NNELs 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c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859" cy="217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80D3" w14:textId="77777777" w:rsidR="007F55CD" w:rsidRPr="00FB3935" w:rsidRDefault="007F55CD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>Once you have found the title you wish to download, click on the “Download the Daisy File” button:</w:t>
      </w:r>
    </w:p>
    <w:p w14:paraId="6018ED8D" w14:textId="77777777" w:rsidR="007F55CD" w:rsidRPr="00FB3935" w:rsidRDefault="007F55CD" w:rsidP="007F55CD">
      <w:pPr>
        <w:jc w:val="center"/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726AF7EB" wp14:editId="0CB5FA12">
            <wp:extent cx="3096057" cy="1505160"/>
            <wp:effectExtent l="19050" t="0" r="9093" b="0"/>
            <wp:docPr id="3" name="Picture 2" descr="NNELs 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downloa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29D4" w14:textId="77777777" w:rsidR="007F55CD" w:rsidRPr="00FB3935" w:rsidRDefault="00A46E0C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lastRenderedPageBreak/>
        <w:t xml:space="preserve">After choosing to download the title you will be asked if you would like to Open, Save or Cancel this selection. Choose Save. The way this pop-up appears on your screen may vary depending on what </w:t>
      </w:r>
      <w:proofErr w:type="gramStart"/>
      <w:r w:rsidRPr="00FB3935">
        <w:rPr>
          <w:rFonts w:ascii="Helvetica Neue" w:hAnsi="Helvetica Neue" w:cs="Times New Roman"/>
        </w:rPr>
        <w:t>internet</w:t>
      </w:r>
      <w:proofErr w:type="gramEnd"/>
      <w:r w:rsidRPr="00FB3935">
        <w:rPr>
          <w:rFonts w:ascii="Helvetica Neue" w:hAnsi="Helvetica Neue" w:cs="Times New Roman"/>
        </w:rPr>
        <w:t xml:space="preserve"> browser is used.</w:t>
      </w:r>
    </w:p>
    <w:p w14:paraId="327785E1" w14:textId="77777777" w:rsidR="00A46E0C" w:rsidRPr="00FB3935" w:rsidRDefault="00A46E0C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3C473638" wp14:editId="12F7C63B">
            <wp:extent cx="5943600" cy="2953385"/>
            <wp:effectExtent l="19050" t="0" r="0" b="0"/>
            <wp:docPr id="4" name="Picture 3" descr="NNELs downlo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download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D6BD" w14:textId="77777777" w:rsidR="00A46E0C" w:rsidRPr="00FB3935" w:rsidRDefault="00A46E0C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>After the download is complete you will</w:t>
      </w:r>
      <w:r w:rsidR="00EA5011" w:rsidRPr="00FB3935">
        <w:rPr>
          <w:rFonts w:ascii="Helvetica Neue" w:hAnsi="Helvetica Neue" w:cs="Times New Roman"/>
        </w:rPr>
        <w:t xml:space="preserve"> need to select “Open Folder,” </w:t>
      </w:r>
      <w:r w:rsidRPr="00FB3935">
        <w:rPr>
          <w:rFonts w:ascii="Helvetica Neue" w:hAnsi="Helvetica Neue" w:cs="Times New Roman"/>
        </w:rPr>
        <w:t>in order to unzip the file.</w:t>
      </w:r>
    </w:p>
    <w:p w14:paraId="7AD5EDDE" w14:textId="77777777" w:rsidR="00A46E0C" w:rsidRPr="00FB3935" w:rsidRDefault="00A46E0C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467C8EA3" wp14:editId="3378EED0">
            <wp:extent cx="5943600" cy="398780"/>
            <wp:effectExtent l="19050" t="0" r="0" b="0"/>
            <wp:docPr id="5" name="Picture 4" descr="NNELs downlo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download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5C59" w14:textId="77777777" w:rsidR="00A46E0C" w:rsidRPr="00FB3935" w:rsidRDefault="00672202" w:rsidP="007F55CD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 xml:space="preserve">After opening the folder you will be able to see the file in the download folder. This file needs to be unzipped. The </w:t>
      </w:r>
      <w:r w:rsidR="00C44B59" w:rsidRPr="00FB3935">
        <w:rPr>
          <w:rFonts w:ascii="Helvetica Neue" w:hAnsi="Helvetica Neue" w:cs="Times New Roman"/>
        </w:rPr>
        <w:t>process for doing this may vary from computer to computer. One way is to use the program WinZip:</w:t>
      </w:r>
    </w:p>
    <w:p w14:paraId="0DCAC888" w14:textId="77777777" w:rsidR="00C44B59" w:rsidRPr="00FB3935" w:rsidRDefault="00C44B59" w:rsidP="00C44B59">
      <w:pPr>
        <w:jc w:val="center"/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lastRenderedPageBreak/>
        <w:drawing>
          <wp:inline distT="0" distB="0" distL="0" distR="0" wp14:anchorId="416E751C" wp14:editId="315C83A6">
            <wp:extent cx="4597400" cy="3269262"/>
            <wp:effectExtent l="0" t="0" r="0" b="7620"/>
            <wp:docPr id="7" name="Picture 6" descr="NNELS download winz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download winzi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68" cy="32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C92C" w14:textId="2A3CD6AA" w:rsidR="00C44B59" w:rsidRPr="00FB3935" w:rsidRDefault="00A85192" w:rsidP="00C44B59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>Once in WinZip the file can be unzipped – this makes it available to be burned onto a CD or transferred onto a USB stick.</w:t>
      </w:r>
      <w:r w:rsidR="0091366B" w:rsidRPr="00FB3935">
        <w:rPr>
          <w:rFonts w:ascii="Helvetica Neue" w:hAnsi="Helvetica Neue" w:cs="Times New Roman"/>
        </w:rPr>
        <w:t xml:space="preserve"> </w:t>
      </w:r>
    </w:p>
    <w:p w14:paraId="22E16691" w14:textId="77777777" w:rsidR="00A85192" w:rsidRPr="00FB3935" w:rsidRDefault="00A85192" w:rsidP="00A85192">
      <w:pPr>
        <w:jc w:val="center"/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2C6CBCEE" wp14:editId="6298CB94">
            <wp:extent cx="4923003" cy="2952750"/>
            <wp:effectExtent l="19050" t="0" r="0" b="0"/>
            <wp:docPr id="8" name="Picture 7" descr="NNELS unz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unzi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13" cy="29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3F76" w14:textId="77777777" w:rsidR="0091366B" w:rsidRPr="00FB3935" w:rsidRDefault="0091366B" w:rsidP="00A85192">
      <w:pPr>
        <w:rPr>
          <w:rFonts w:ascii="Helvetica Neue" w:hAnsi="Helvetica Neue" w:cs="Times New Roman"/>
        </w:rPr>
      </w:pPr>
    </w:p>
    <w:p w14:paraId="5A1668A2" w14:textId="77777777" w:rsidR="0091366B" w:rsidRPr="00FB3935" w:rsidRDefault="0091366B" w:rsidP="00A85192">
      <w:pPr>
        <w:rPr>
          <w:rFonts w:ascii="Helvetica Neue" w:hAnsi="Helvetica Neue" w:cs="Times New Roman"/>
        </w:rPr>
      </w:pPr>
    </w:p>
    <w:p w14:paraId="28B8F5BB" w14:textId="77777777" w:rsidR="0091366B" w:rsidRPr="00FB3935" w:rsidRDefault="0091366B" w:rsidP="00A85192">
      <w:pPr>
        <w:rPr>
          <w:rFonts w:ascii="Helvetica Neue" w:hAnsi="Helvetica Neue" w:cs="Times New Roman"/>
        </w:rPr>
      </w:pPr>
    </w:p>
    <w:p w14:paraId="3C288A63" w14:textId="77777777" w:rsidR="00A85192" w:rsidRPr="00FB3935" w:rsidRDefault="006E25C5" w:rsidP="00A85192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lastRenderedPageBreak/>
        <w:t>Extracting the files will take a minute or two to load:</w:t>
      </w:r>
    </w:p>
    <w:p w14:paraId="7A51DD44" w14:textId="77777777" w:rsidR="006E25C5" w:rsidRPr="00FB3935" w:rsidRDefault="006E25C5" w:rsidP="00A85192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1AC6D3CB" wp14:editId="58B7E338">
            <wp:extent cx="5943600" cy="2131060"/>
            <wp:effectExtent l="19050" t="0" r="0" b="0"/>
            <wp:docPr id="9" name="Picture 8" descr="NNELS unz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unzi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269B9" w14:textId="75A3F4D6" w:rsidR="001327B4" w:rsidRPr="00FB3935" w:rsidRDefault="001327B4" w:rsidP="00A85192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 xml:space="preserve">A new folder will come up with the unzipped contents. There will be a button in the upper left-hand side that says, “Burn” – selecting this will allow you to burn the contents of the </w:t>
      </w:r>
      <w:r w:rsidR="0091366B" w:rsidRPr="00FB3935">
        <w:rPr>
          <w:rFonts w:ascii="Helvetica Neue" w:hAnsi="Helvetica Neue" w:cs="Times New Roman"/>
        </w:rPr>
        <w:t>Daisy</w:t>
      </w:r>
      <w:r w:rsidRPr="00FB3935">
        <w:rPr>
          <w:rFonts w:ascii="Helvetica Neue" w:hAnsi="Helvetica Neue" w:cs="Times New Roman"/>
        </w:rPr>
        <w:t xml:space="preserve"> book onto a CD.</w:t>
      </w:r>
    </w:p>
    <w:p w14:paraId="3EBEA6F6" w14:textId="77777777" w:rsidR="001327B4" w:rsidRPr="00FB3935" w:rsidRDefault="001327B4" w:rsidP="00A85192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  <w:noProof/>
          <w:lang w:val="en-US"/>
        </w:rPr>
        <w:drawing>
          <wp:inline distT="0" distB="0" distL="0" distR="0" wp14:anchorId="2194B855" wp14:editId="61705850">
            <wp:extent cx="5943600" cy="3816985"/>
            <wp:effectExtent l="19050" t="0" r="0" b="0"/>
            <wp:docPr id="10" name="Picture 9" descr="NNELS b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ELS bur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9B3A" w14:textId="7B001D3C" w:rsidR="00D56BCD" w:rsidRPr="00FB3935" w:rsidRDefault="00EA5011" w:rsidP="00A85192">
      <w:pPr>
        <w:rPr>
          <w:rFonts w:ascii="Helvetica Neue" w:hAnsi="Helvetica Neue" w:cs="Times New Roman"/>
        </w:rPr>
      </w:pPr>
      <w:r w:rsidRPr="00FB3935">
        <w:rPr>
          <w:rFonts w:ascii="Helvetica Neue" w:hAnsi="Helvetica Neue" w:cs="Times New Roman"/>
        </w:rPr>
        <w:t>From he</w:t>
      </w:r>
      <w:r w:rsidR="0091366B" w:rsidRPr="00FB3935">
        <w:rPr>
          <w:rFonts w:ascii="Helvetica Neue" w:hAnsi="Helvetica Neue" w:cs="Times New Roman"/>
        </w:rPr>
        <w:t>re you can burn the contents on</w:t>
      </w:r>
      <w:r w:rsidRPr="00FB3935">
        <w:rPr>
          <w:rFonts w:ascii="Helvetica Neue" w:hAnsi="Helvetica Neue" w:cs="Times New Roman"/>
        </w:rPr>
        <w:t>to a</w:t>
      </w:r>
      <w:r w:rsidR="0091366B" w:rsidRPr="00FB3935">
        <w:rPr>
          <w:rFonts w:ascii="Helvetica Neue" w:hAnsi="Helvetica Neue" w:cs="Times New Roman"/>
        </w:rPr>
        <w:t xml:space="preserve"> blank</w:t>
      </w:r>
      <w:r w:rsidRPr="00FB3935">
        <w:rPr>
          <w:rFonts w:ascii="Helvetica Neue" w:hAnsi="Helvetica Neue" w:cs="Times New Roman"/>
        </w:rPr>
        <w:t xml:space="preserve"> CD and provide the copy to your NNELS eligible patron. </w:t>
      </w:r>
    </w:p>
    <w:sectPr w:rsidR="00D56BCD" w:rsidRPr="00FB3935" w:rsidSect="00952F32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17053" w14:textId="77777777" w:rsidR="00DA5E35" w:rsidRDefault="00DA5E35" w:rsidP="00DA5E35">
      <w:pPr>
        <w:spacing w:after="0" w:line="240" w:lineRule="auto"/>
      </w:pPr>
      <w:r>
        <w:separator/>
      </w:r>
    </w:p>
  </w:endnote>
  <w:endnote w:type="continuationSeparator" w:id="0">
    <w:p w14:paraId="3305127E" w14:textId="77777777" w:rsidR="00DA5E35" w:rsidRDefault="00DA5E35" w:rsidP="00DA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89653"/>
      <w:docPartObj>
        <w:docPartGallery w:val="Page Numbers (Bottom of Page)"/>
        <w:docPartUnique/>
      </w:docPartObj>
    </w:sdtPr>
    <w:sdtEndPr>
      <w:rPr>
        <w:rFonts w:ascii="Helvetica Neue" w:hAnsi="Helvetica Neue"/>
        <w:sz w:val="20"/>
        <w:szCs w:val="20"/>
      </w:rPr>
    </w:sdtEndPr>
    <w:sdtContent>
      <w:p w14:paraId="1A616C14" w14:textId="77777777" w:rsidR="00EA5011" w:rsidRPr="00FB3935" w:rsidRDefault="0091366B">
        <w:pPr>
          <w:pStyle w:val="Footer"/>
          <w:jc w:val="right"/>
          <w:rPr>
            <w:rFonts w:ascii="Helvetica Neue" w:hAnsi="Helvetica Neue"/>
            <w:sz w:val="20"/>
            <w:szCs w:val="20"/>
          </w:rPr>
        </w:pPr>
        <w:r w:rsidRPr="00FB3935">
          <w:rPr>
            <w:rFonts w:ascii="Helvetica Neue" w:hAnsi="Helvetica Neue"/>
            <w:sz w:val="20"/>
            <w:szCs w:val="20"/>
          </w:rPr>
          <w:fldChar w:fldCharType="begin"/>
        </w:r>
        <w:r w:rsidRPr="00FB3935">
          <w:rPr>
            <w:rFonts w:ascii="Helvetica Neue" w:hAnsi="Helvetica Neue"/>
            <w:sz w:val="20"/>
            <w:szCs w:val="20"/>
          </w:rPr>
          <w:instrText xml:space="preserve"> PAGE   \* MERGEFORMAT </w:instrText>
        </w:r>
        <w:r w:rsidRPr="00FB3935">
          <w:rPr>
            <w:rFonts w:ascii="Helvetica Neue" w:hAnsi="Helvetica Neue"/>
            <w:sz w:val="20"/>
            <w:szCs w:val="20"/>
          </w:rPr>
          <w:fldChar w:fldCharType="separate"/>
        </w:r>
        <w:r w:rsidR="00A55472">
          <w:rPr>
            <w:rFonts w:ascii="Helvetica Neue" w:hAnsi="Helvetica Neue"/>
            <w:noProof/>
            <w:sz w:val="20"/>
            <w:szCs w:val="20"/>
          </w:rPr>
          <w:t>4</w:t>
        </w:r>
        <w:r w:rsidRPr="00FB3935">
          <w:rPr>
            <w:rFonts w:ascii="Helvetica Neue" w:hAnsi="Helvetica Neue"/>
            <w:noProof/>
            <w:sz w:val="20"/>
            <w:szCs w:val="20"/>
          </w:rPr>
          <w:fldChar w:fldCharType="end"/>
        </w:r>
      </w:p>
    </w:sdtContent>
  </w:sdt>
  <w:p w14:paraId="267BFA22" w14:textId="3B2CCBAE" w:rsidR="00344096" w:rsidRPr="00FB3935" w:rsidRDefault="00EA6BFD" w:rsidP="00344096">
    <w:pPr>
      <w:pStyle w:val="Footer"/>
      <w:rPr>
        <w:rFonts w:ascii="Helvetica Neue" w:hAnsi="Helvetica Neue"/>
        <w:sz w:val="20"/>
        <w:szCs w:val="20"/>
      </w:rPr>
    </w:pPr>
    <w:r w:rsidRPr="00FB3935">
      <w:rPr>
        <w:rFonts w:ascii="Helvetica Neue" w:hAnsi="Helvetica Neue"/>
        <w:sz w:val="20"/>
        <w:szCs w:val="20"/>
      </w:rPr>
      <w:t xml:space="preserve">Contents of this document </w:t>
    </w:r>
    <w:r w:rsidR="00344096" w:rsidRPr="00FB3935">
      <w:rPr>
        <w:rFonts w:ascii="Helvetica Neue" w:hAnsi="Helvetica Neue"/>
        <w:sz w:val="20"/>
        <w:szCs w:val="20"/>
      </w:rPr>
      <w:t xml:space="preserve">graciously shared with NNELS partners by the Public Library Services Branch, Province of Manitoba. </w:t>
    </w:r>
  </w:p>
  <w:p w14:paraId="7D37AD09" w14:textId="77777777" w:rsidR="00EA5011" w:rsidRPr="00FB3935" w:rsidRDefault="00EA5011">
    <w:pPr>
      <w:pStyle w:val="Footer"/>
      <w:rPr>
        <w:rFonts w:ascii="Helvetica Neue" w:hAnsi="Helvetica Neu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E12F" w14:textId="77777777" w:rsidR="00DA5E35" w:rsidRDefault="00DA5E35" w:rsidP="00DA5E35">
      <w:pPr>
        <w:spacing w:after="0" w:line="240" w:lineRule="auto"/>
      </w:pPr>
      <w:r>
        <w:separator/>
      </w:r>
    </w:p>
  </w:footnote>
  <w:footnote w:type="continuationSeparator" w:id="0">
    <w:p w14:paraId="1B657892" w14:textId="77777777" w:rsidR="00DA5E35" w:rsidRDefault="00DA5E35" w:rsidP="00DA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29"/>
    </w:tblGrid>
    <w:tr w:rsidR="0091366B" w14:paraId="73013344" w14:textId="77777777" w:rsidTr="0091366B">
      <w:trPr>
        <w:trHeight w:val="288"/>
      </w:trPr>
      <w:sdt>
        <w:sdtPr>
          <w:rPr>
            <w:rFonts w:ascii="Helvetica Neue" w:eastAsiaTheme="majorEastAsia" w:hAnsi="Helvetica Neue" w:cstheme="majorBidi"/>
            <w:sz w:val="36"/>
            <w:szCs w:val="36"/>
          </w:rPr>
          <w:alias w:val="Title"/>
          <w:id w:val="77761602"/>
          <w:placeholder>
            <w:docPart w:val="1E9BC77AD1C2F44B9EEA52CD56B134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29" w:type="dxa"/>
            </w:tcPr>
            <w:p w14:paraId="3E7A9249" w14:textId="6BC0FEB0" w:rsidR="0091366B" w:rsidRDefault="000B006D" w:rsidP="000B006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B3935">
                <w:rPr>
                  <w:rFonts w:ascii="Helvetica Neue" w:eastAsiaTheme="majorEastAsia" w:hAnsi="Helvetica Neue" w:cstheme="majorBidi"/>
                  <w:sz w:val="36"/>
                  <w:szCs w:val="36"/>
                </w:rPr>
                <w:t>Burning a Daisy Disc</w:t>
              </w:r>
              <w:r w:rsidR="0091366B" w:rsidRPr="00FB3935">
                <w:rPr>
                  <w:rFonts w:ascii="Helvetica Neue" w:eastAsiaTheme="majorEastAsia" w:hAnsi="Helvetica Neue" w:cstheme="majorBidi"/>
                  <w:sz w:val="36"/>
                  <w:szCs w:val="36"/>
                </w:rPr>
                <w:t xml:space="preserve"> on a Windows Computer</w:t>
              </w:r>
            </w:p>
          </w:tc>
        </w:sdtContent>
      </w:sdt>
    </w:tr>
  </w:tbl>
  <w:p w14:paraId="1018AE51" w14:textId="77777777" w:rsidR="00DA5E35" w:rsidRDefault="00DA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35"/>
    <w:rsid w:val="0005674D"/>
    <w:rsid w:val="000B006D"/>
    <w:rsid w:val="000E51F0"/>
    <w:rsid w:val="001327B4"/>
    <w:rsid w:val="001F2611"/>
    <w:rsid w:val="001F6BC1"/>
    <w:rsid w:val="00344096"/>
    <w:rsid w:val="004C20D8"/>
    <w:rsid w:val="005A3A35"/>
    <w:rsid w:val="005E688D"/>
    <w:rsid w:val="0067155E"/>
    <w:rsid w:val="00672202"/>
    <w:rsid w:val="006D712A"/>
    <w:rsid w:val="006E25C5"/>
    <w:rsid w:val="00710705"/>
    <w:rsid w:val="007D6138"/>
    <w:rsid w:val="007F55CD"/>
    <w:rsid w:val="00863B2E"/>
    <w:rsid w:val="0091366B"/>
    <w:rsid w:val="00952F32"/>
    <w:rsid w:val="00966EAD"/>
    <w:rsid w:val="009973C9"/>
    <w:rsid w:val="009A58C0"/>
    <w:rsid w:val="009F0958"/>
    <w:rsid w:val="00A46E0C"/>
    <w:rsid w:val="00A55472"/>
    <w:rsid w:val="00A66545"/>
    <w:rsid w:val="00A85192"/>
    <w:rsid w:val="00BA4EC4"/>
    <w:rsid w:val="00C44B59"/>
    <w:rsid w:val="00D56BCD"/>
    <w:rsid w:val="00DA5E35"/>
    <w:rsid w:val="00E04F78"/>
    <w:rsid w:val="00E76150"/>
    <w:rsid w:val="00EA5011"/>
    <w:rsid w:val="00EA6BFD"/>
    <w:rsid w:val="00F26A07"/>
    <w:rsid w:val="00F956FD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FB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35"/>
  </w:style>
  <w:style w:type="paragraph" w:styleId="Footer">
    <w:name w:val="footer"/>
    <w:basedOn w:val="Normal"/>
    <w:link w:val="FooterChar"/>
    <w:uiPriority w:val="99"/>
    <w:unhideWhenUsed/>
    <w:rsid w:val="00D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35"/>
  </w:style>
  <w:style w:type="paragraph" w:styleId="Footer">
    <w:name w:val="footer"/>
    <w:basedOn w:val="Normal"/>
    <w:link w:val="FooterChar"/>
    <w:uiPriority w:val="99"/>
    <w:unhideWhenUsed/>
    <w:rsid w:val="00D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BC77AD1C2F44B9EEA52CD56B1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E312-50AD-0C46-BAFB-F5405B2AA512}"/>
      </w:docPartPr>
      <w:docPartBody>
        <w:p w:rsidR="0075661E" w:rsidRDefault="000B05F6" w:rsidP="000B05F6">
          <w:pPr>
            <w:pStyle w:val="1E9BC77AD1C2F44B9EEA52CD56B134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010F"/>
    <w:rsid w:val="000B05F6"/>
    <w:rsid w:val="0075661E"/>
    <w:rsid w:val="007A010F"/>
    <w:rsid w:val="00B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D2C89828445DCB5DBA84114034682">
    <w:name w:val="ADBD2C89828445DCB5DBA84114034682"/>
    <w:rsid w:val="007A010F"/>
  </w:style>
  <w:style w:type="paragraph" w:customStyle="1" w:styleId="ACFFDF8CBA0E42BD8F7BBF16F26F35FB">
    <w:name w:val="ACFFDF8CBA0E42BD8F7BBF16F26F35FB"/>
    <w:rsid w:val="007A010F"/>
  </w:style>
  <w:style w:type="paragraph" w:customStyle="1" w:styleId="1E9BC77AD1C2F44B9EEA52CD56B13447">
    <w:name w:val="1E9BC77AD1C2F44B9EEA52CD56B13447"/>
    <w:rsid w:val="000B05F6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Burning a Daisy Disc on a Windows Computer</dc:title>
  <dc:creator>emartin</dc:creator>
  <cp:lastModifiedBy>sabbie</cp:lastModifiedBy>
  <cp:revision>2</cp:revision>
  <dcterms:created xsi:type="dcterms:W3CDTF">2014-06-27T19:32:00Z</dcterms:created>
  <dcterms:modified xsi:type="dcterms:W3CDTF">2014-06-27T19:32:00Z</dcterms:modified>
</cp:coreProperties>
</file>