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4DB3" w14:textId="1B26FA27" w:rsidR="00642CFE" w:rsidRDefault="00623A42" w:rsidP="00642CFE">
      <w:pPr>
        <w:pStyle w:val="Textebrut"/>
      </w:pPr>
      <w:r>
        <w:t>Madame, (Monsieur,)</w:t>
      </w:r>
    </w:p>
    <w:p w14:paraId="53B39FF2" w14:textId="77777777" w:rsidR="00642CFE" w:rsidRDefault="00642CFE" w:rsidP="00642CFE">
      <w:pPr>
        <w:pStyle w:val="Textebrut"/>
      </w:pPr>
    </w:p>
    <w:p w14:paraId="2D0BF18A" w14:textId="34443948" w:rsidR="00642CFE" w:rsidRDefault="00623A42" w:rsidP="00642CFE">
      <w:pPr>
        <w:pStyle w:val="Textebrut"/>
      </w:pPr>
      <w:r>
        <w:t>Le matériel de lecture a</w:t>
      </w:r>
      <w:r w:rsidR="00642CFE">
        <w:t xml:space="preserve">ccessible </w:t>
      </w:r>
      <w:r>
        <w:t xml:space="preserve">est </w:t>
      </w:r>
      <w:r w:rsidR="0017100F">
        <w:t xml:space="preserve">indispensable </w:t>
      </w:r>
      <w:r w:rsidR="006A4A17">
        <w:t>à</w:t>
      </w:r>
      <w:r>
        <w:t xml:space="preserve"> la réussite économique et scolaire </w:t>
      </w:r>
      <w:r w:rsidRPr="00743ADF">
        <w:rPr>
          <w:rFonts w:cstheme="minorHAnsi"/>
        </w:rPr>
        <w:t>de la personne sur dix au Canada</w:t>
      </w:r>
      <w:r>
        <w:rPr>
          <w:rFonts w:cstheme="minorHAnsi"/>
        </w:rPr>
        <w:t>, selon les estimations,</w:t>
      </w:r>
      <w:r w:rsidRPr="00743ADF">
        <w:rPr>
          <w:rFonts w:cstheme="minorHAnsi"/>
        </w:rPr>
        <w:t xml:space="preserve"> qui vit avec une déficience de lecture des imprimés</w:t>
      </w:r>
      <w:r>
        <w:rPr>
          <w:rFonts w:cstheme="minorHAnsi"/>
        </w:rPr>
        <w:t>. Il peut s’agir de cécité ou d’une basse vision, d’un trouble d’apprentissage comme la</w:t>
      </w:r>
      <w:r w:rsidRPr="00623A42">
        <w:t xml:space="preserve"> </w:t>
      </w:r>
      <w:r>
        <w:t>dyslexi</w:t>
      </w:r>
      <w:r>
        <w:t>e ou d’un handicap physique qui empêche de lire un livre</w:t>
      </w:r>
      <w:r w:rsidR="00642CFE">
        <w:t>.</w:t>
      </w:r>
      <w:r>
        <w:t xml:space="preserve"> L’accès é</w:t>
      </w:r>
      <w:r w:rsidR="00642CFE">
        <w:t xml:space="preserve">quitable </w:t>
      </w:r>
      <w:r>
        <w:t xml:space="preserve">au matériel de lecture favorise </w:t>
      </w:r>
      <w:r w:rsidR="007B3FFA">
        <w:t>également</w:t>
      </w:r>
      <w:r>
        <w:t xml:space="preserve"> </w:t>
      </w:r>
      <w:r w:rsidR="00606603">
        <w:t xml:space="preserve">l’inclusion sociale et </w:t>
      </w:r>
      <w:r w:rsidR="0017100F">
        <w:t>élimine les obstacles à l’information essentielle</w:t>
      </w:r>
      <w:r w:rsidR="00642CFE">
        <w:t xml:space="preserve">. </w:t>
      </w:r>
      <w:r w:rsidR="0017100F">
        <w:t xml:space="preserve">Et pourtant, </w:t>
      </w:r>
      <w:r w:rsidR="008B3E53">
        <w:t>le financement du matériel de lecture</w:t>
      </w:r>
      <w:r w:rsidR="00642CFE">
        <w:t xml:space="preserve"> accessible</w:t>
      </w:r>
      <w:r w:rsidR="008B3E53">
        <w:t xml:space="preserve"> est constamment menacé</w:t>
      </w:r>
      <w:r w:rsidR="00642CFE">
        <w:t xml:space="preserve">. </w:t>
      </w:r>
    </w:p>
    <w:p w14:paraId="3E3E00D1" w14:textId="77777777" w:rsidR="00642CFE" w:rsidRPr="007B3FFA" w:rsidRDefault="00642CFE" w:rsidP="00642CFE">
      <w:pPr>
        <w:pStyle w:val="Textebrut"/>
        <w:rPr>
          <w:rFonts w:asciiTheme="minorHAnsi" w:hAnsiTheme="minorHAnsi" w:cstheme="minorHAnsi"/>
          <w:szCs w:val="22"/>
        </w:rPr>
      </w:pPr>
    </w:p>
    <w:p w14:paraId="6BB228EA" w14:textId="29BE3462" w:rsidR="00642CFE" w:rsidRPr="007B3FFA" w:rsidRDefault="001114A8" w:rsidP="00642CFE">
      <w:pPr>
        <w:pStyle w:val="Textebrut"/>
        <w:rPr>
          <w:rFonts w:asciiTheme="minorHAnsi" w:hAnsiTheme="minorHAnsi" w:cstheme="minorHAnsi"/>
          <w:szCs w:val="22"/>
        </w:rPr>
      </w:pPr>
      <w:r w:rsidRPr="007B3FFA">
        <w:rPr>
          <w:rFonts w:asciiTheme="minorHAnsi" w:hAnsiTheme="minorHAnsi" w:cstheme="minorHAnsi"/>
          <w:szCs w:val="22"/>
        </w:rPr>
        <w:t xml:space="preserve">Actuellement, </w:t>
      </w:r>
      <w:r w:rsidRPr="007B3FFA">
        <w:rPr>
          <w:rFonts w:asciiTheme="minorHAnsi" w:hAnsiTheme="minorHAnsi" w:cstheme="minorHAnsi"/>
          <w:szCs w:val="22"/>
        </w:rPr>
        <w:t xml:space="preserve">seuls </w:t>
      </w:r>
      <w:r w:rsidRPr="007B3FFA">
        <w:rPr>
          <w:rFonts w:asciiTheme="minorHAnsi" w:hAnsiTheme="minorHAnsi" w:cstheme="minorHAnsi"/>
          <w:szCs w:val="22"/>
        </w:rPr>
        <w:t>5</w:t>
      </w:r>
      <w:r w:rsidRPr="007B3FFA">
        <w:rPr>
          <w:rFonts w:asciiTheme="minorHAnsi" w:hAnsiTheme="minorHAnsi" w:cstheme="minorHAnsi"/>
          <w:szCs w:val="22"/>
        </w:rPr>
        <w:t xml:space="preserve"> à </w:t>
      </w:r>
      <w:r w:rsidRPr="007B3FFA">
        <w:rPr>
          <w:rFonts w:asciiTheme="minorHAnsi" w:hAnsiTheme="minorHAnsi" w:cstheme="minorHAnsi"/>
          <w:szCs w:val="22"/>
        </w:rPr>
        <w:t>7</w:t>
      </w:r>
      <w:r w:rsidRPr="007B3FFA">
        <w:rPr>
          <w:rFonts w:asciiTheme="minorHAnsi" w:hAnsiTheme="minorHAnsi" w:cstheme="minorHAnsi"/>
          <w:szCs w:val="22"/>
        </w:rPr>
        <w:t xml:space="preserve"> pour cent des contenus publiés</w:t>
      </w:r>
      <w:r w:rsidRPr="007B3FFA">
        <w:rPr>
          <w:rFonts w:asciiTheme="minorHAnsi" w:hAnsiTheme="minorHAnsi" w:cstheme="minorHAnsi"/>
          <w:szCs w:val="22"/>
        </w:rPr>
        <w:t xml:space="preserve"> s</w:t>
      </w:r>
      <w:r w:rsidRPr="007B3FFA">
        <w:rPr>
          <w:rFonts w:asciiTheme="minorHAnsi" w:hAnsiTheme="minorHAnsi" w:cstheme="minorHAnsi"/>
          <w:szCs w:val="22"/>
        </w:rPr>
        <w:t>ont disponibles en formats accessibles</w:t>
      </w:r>
      <w:r w:rsidR="00642CFE" w:rsidRPr="007B3FFA">
        <w:rPr>
          <w:rFonts w:asciiTheme="minorHAnsi" w:hAnsiTheme="minorHAnsi" w:cstheme="minorHAnsi"/>
          <w:szCs w:val="22"/>
        </w:rPr>
        <w:t>.</w:t>
      </w:r>
      <w:r w:rsidRPr="007B3FFA">
        <w:rPr>
          <w:rFonts w:asciiTheme="minorHAnsi" w:hAnsiTheme="minorHAnsi" w:cstheme="minorHAnsi"/>
          <w:szCs w:val="22"/>
        </w:rPr>
        <w:t xml:space="preserve"> Le gouvernement fédéral</w:t>
      </w:r>
      <w:r w:rsidR="00242E77" w:rsidRPr="007B3FFA">
        <w:rPr>
          <w:rFonts w:asciiTheme="minorHAnsi" w:hAnsiTheme="minorHAnsi" w:cstheme="minorHAnsi"/>
          <w:szCs w:val="22"/>
        </w:rPr>
        <w:t xml:space="preserve"> contribue de manière significative au soutien de l’accès é</w:t>
      </w:r>
      <w:r w:rsidR="00642CFE" w:rsidRPr="007B3FFA">
        <w:rPr>
          <w:rFonts w:asciiTheme="minorHAnsi" w:hAnsiTheme="minorHAnsi" w:cstheme="minorHAnsi"/>
          <w:szCs w:val="22"/>
        </w:rPr>
        <w:t xml:space="preserve">quitable </w:t>
      </w:r>
      <w:r w:rsidR="00242E77" w:rsidRPr="007B3FFA">
        <w:rPr>
          <w:rFonts w:asciiTheme="minorHAnsi" w:hAnsiTheme="minorHAnsi" w:cstheme="minorHAnsi"/>
          <w:szCs w:val="22"/>
        </w:rPr>
        <w:t>à la lecture, par le biais d’</w:t>
      </w:r>
      <w:r w:rsidR="00642CFE" w:rsidRPr="007B3FFA">
        <w:rPr>
          <w:rFonts w:asciiTheme="minorHAnsi" w:hAnsiTheme="minorHAnsi" w:cstheme="minorHAnsi"/>
          <w:szCs w:val="22"/>
        </w:rPr>
        <w:t>organi</w:t>
      </w:r>
      <w:r w:rsidR="00242E77" w:rsidRPr="007B3FFA">
        <w:rPr>
          <w:rFonts w:asciiTheme="minorHAnsi" w:hAnsiTheme="minorHAnsi" w:cstheme="minorHAnsi"/>
          <w:szCs w:val="22"/>
        </w:rPr>
        <w:t>s</w:t>
      </w:r>
      <w:r w:rsidR="00642CFE" w:rsidRPr="007B3FFA">
        <w:rPr>
          <w:rFonts w:asciiTheme="minorHAnsi" w:hAnsiTheme="minorHAnsi" w:cstheme="minorHAnsi"/>
          <w:szCs w:val="22"/>
        </w:rPr>
        <w:t>ations</w:t>
      </w:r>
      <w:r w:rsidR="00242E77" w:rsidRPr="007B3FFA">
        <w:rPr>
          <w:rFonts w:asciiTheme="minorHAnsi" w:hAnsiTheme="minorHAnsi" w:cstheme="minorHAnsi"/>
          <w:szCs w:val="22"/>
        </w:rPr>
        <w:t xml:space="preserve"> comme le CAÉB et le RNSEB, afin de s’assurer que toute personne </w:t>
      </w:r>
      <w:r w:rsidR="007B3FFA" w:rsidRPr="007B3FFA">
        <w:rPr>
          <w:rFonts w:asciiTheme="minorHAnsi" w:hAnsiTheme="minorHAnsi" w:cstheme="minorHAnsi"/>
          <w:szCs w:val="22"/>
        </w:rPr>
        <w:t xml:space="preserve">habitant </w:t>
      </w:r>
      <w:r w:rsidR="00242E77" w:rsidRPr="007B3FFA">
        <w:rPr>
          <w:rFonts w:asciiTheme="minorHAnsi" w:hAnsiTheme="minorHAnsi" w:cstheme="minorHAnsi"/>
          <w:szCs w:val="22"/>
        </w:rPr>
        <w:t>au</w:t>
      </w:r>
      <w:r w:rsidR="00642CFE" w:rsidRPr="007B3FFA">
        <w:rPr>
          <w:rFonts w:asciiTheme="minorHAnsi" w:hAnsiTheme="minorHAnsi" w:cstheme="minorHAnsi"/>
          <w:szCs w:val="22"/>
        </w:rPr>
        <w:t xml:space="preserve"> Canada,</w:t>
      </w:r>
      <w:r w:rsidR="007B3FFA" w:rsidRPr="007B3FFA">
        <w:rPr>
          <w:rFonts w:asciiTheme="minorHAnsi" w:hAnsiTheme="minorHAnsi" w:cstheme="minorHAnsi"/>
          <w:szCs w:val="22"/>
        </w:rPr>
        <w:t xml:space="preserve"> </w:t>
      </w:r>
      <w:r w:rsidR="007B3FFA" w:rsidRPr="007B3FFA">
        <w:rPr>
          <w:rFonts w:asciiTheme="minorHAnsi" w:hAnsiTheme="minorHAnsi" w:cstheme="minorHAnsi"/>
          <w:szCs w:val="22"/>
        </w:rPr>
        <w:t xml:space="preserve">quelle que soit sa manière de lire, puisse </w:t>
      </w:r>
      <w:r w:rsidR="00642CFE" w:rsidRPr="007B3FFA">
        <w:rPr>
          <w:rFonts w:asciiTheme="minorHAnsi" w:hAnsiTheme="minorHAnsi" w:cstheme="minorHAnsi"/>
          <w:szCs w:val="22"/>
        </w:rPr>
        <w:t>particip</w:t>
      </w:r>
      <w:r w:rsidR="007B3FFA" w:rsidRPr="007B3FFA">
        <w:rPr>
          <w:rFonts w:asciiTheme="minorHAnsi" w:hAnsiTheme="minorHAnsi" w:cstheme="minorHAnsi"/>
          <w:szCs w:val="22"/>
        </w:rPr>
        <w:t>er pleinement à la vie sociale</w:t>
      </w:r>
      <w:r w:rsidR="007B3FFA">
        <w:rPr>
          <w:rFonts w:asciiTheme="minorHAnsi" w:hAnsiTheme="minorHAnsi" w:cstheme="minorHAnsi"/>
          <w:szCs w:val="22"/>
        </w:rPr>
        <w:t xml:space="preserve"> et à nos échanges collectifs</w:t>
      </w:r>
      <w:r w:rsidR="00642CFE" w:rsidRPr="007B3FFA">
        <w:rPr>
          <w:rFonts w:asciiTheme="minorHAnsi" w:hAnsiTheme="minorHAnsi" w:cstheme="minorHAnsi"/>
          <w:szCs w:val="22"/>
        </w:rPr>
        <w:t>.</w:t>
      </w:r>
      <w:r w:rsidR="007B3FFA">
        <w:rPr>
          <w:rFonts w:asciiTheme="minorHAnsi" w:hAnsiTheme="minorHAnsi" w:cstheme="minorHAnsi"/>
          <w:szCs w:val="22"/>
        </w:rPr>
        <w:t xml:space="preserve"> Le </w:t>
      </w:r>
      <w:r w:rsidR="00642CFE" w:rsidRPr="007B3FFA">
        <w:rPr>
          <w:rFonts w:asciiTheme="minorHAnsi" w:hAnsiTheme="minorHAnsi" w:cstheme="minorHAnsi"/>
          <w:szCs w:val="22"/>
        </w:rPr>
        <w:t>Canada</w:t>
      </w:r>
      <w:r w:rsidR="007B3FFA">
        <w:rPr>
          <w:rFonts w:asciiTheme="minorHAnsi" w:hAnsiTheme="minorHAnsi" w:cstheme="minorHAnsi"/>
          <w:szCs w:val="22"/>
        </w:rPr>
        <w:t xml:space="preserve"> doit</w:t>
      </w:r>
      <w:r w:rsidR="007B3FFA" w:rsidRPr="007B3FFA">
        <w:t xml:space="preserve"> </w:t>
      </w:r>
      <w:r w:rsidR="007B3FFA">
        <w:t>en outre</w:t>
      </w:r>
      <w:r w:rsidR="00AC25B9">
        <w:t xml:space="preserve"> respecter son engagement envers le Traité de</w:t>
      </w:r>
      <w:r w:rsidR="00642CFE" w:rsidRPr="007B3FFA">
        <w:rPr>
          <w:rFonts w:asciiTheme="minorHAnsi" w:hAnsiTheme="minorHAnsi" w:cstheme="minorHAnsi"/>
          <w:szCs w:val="22"/>
        </w:rPr>
        <w:t xml:space="preserve"> Marrake</w:t>
      </w:r>
      <w:r w:rsidR="00AC25B9">
        <w:rPr>
          <w:rFonts w:asciiTheme="minorHAnsi" w:hAnsiTheme="minorHAnsi" w:cstheme="minorHAnsi"/>
          <w:szCs w:val="22"/>
        </w:rPr>
        <w:t>c</w:t>
      </w:r>
      <w:r w:rsidR="00642CFE" w:rsidRPr="007B3FFA">
        <w:rPr>
          <w:rFonts w:asciiTheme="minorHAnsi" w:hAnsiTheme="minorHAnsi" w:cstheme="minorHAnsi"/>
          <w:szCs w:val="22"/>
        </w:rPr>
        <w:t>h</w:t>
      </w:r>
      <w:r w:rsidR="00AC25B9">
        <w:rPr>
          <w:rFonts w:asciiTheme="minorHAnsi" w:hAnsiTheme="minorHAnsi" w:cstheme="minorHAnsi"/>
          <w:szCs w:val="22"/>
        </w:rPr>
        <w:t xml:space="preserve"> afin de contribuer à</w:t>
      </w:r>
      <w:r w:rsidR="001B180F">
        <w:rPr>
          <w:rFonts w:asciiTheme="minorHAnsi" w:hAnsiTheme="minorHAnsi" w:cstheme="minorHAnsi"/>
          <w:szCs w:val="22"/>
        </w:rPr>
        <w:t xml:space="preserve"> combler la pénurie de livres dans le monde</w:t>
      </w:r>
      <w:r w:rsidR="00642CFE" w:rsidRPr="007B3FFA">
        <w:rPr>
          <w:rFonts w:asciiTheme="minorHAnsi" w:hAnsiTheme="minorHAnsi" w:cstheme="minorHAnsi"/>
          <w:szCs w:val="22"/>
        </w:rPr>
        <w:t xml:space="preserve">. </w:t>
      </w:r>
    </w:p>
    <w:p w14:paraId="2CD894CA" w14:textId="77777777" w:rsidR="00642CFE" w:rsidRPr="007B3FFA" w:rsidRDefault="00642CFE" w:rsidP="00642CFE">
      <w:pPr>
        <w:pStyle w:val="Textebrut"/>
        <w:rPr>
          <w:rFonts w:asciiTheme="minorHAnsi" w:hAnsiTheme="minorHAnsi" w:cstheme="minorHAnsi"/>
          <w:szCs w:val="22"/>
        </w:rPr>
      </w:pPr>
    </w:p>
    <w:p w14:paraId="0BD0E5EC" w14:textId="05BF22CE" w:rsidR="00642CFE" w:rsidRDefault="001B180F" w:rsidP="00642CFE">
      <w:pPr>
        <w:pStyle w:val="Textebrut"/>
      </w:pPr>
      <w:r>
        <w:rPr>
          <w:rFonts w:asciiTheme="minorHAnsi" w:hAnsiTheme="minorHAnsi" w:cstheme="minorHAnsi"/>
          <w:szCs w:val="22"/>
        </w:rPr>
        <w:t>En ma qualité (d’électeur) (de représentant d’organisation)</w:t>
      </w:r>
      <w:r w:rsidR="00642CFE" w:rsidRPr="007B3F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qui traite des conséquences de la déficience de lecture des imprimés, et conscient de l’</w:t>
      </w:r>
      <w:r w:rsidR="00642CFE" w:rsidRPr="007B3FFA">
        <w:rPr>
          <w:rFonts w:asciiTheme="minorHAnsi" w:hAnsiTheme="minorHAnsi" w:cstheme="minorHAnsi"/>
          <w:szCs w:val="22"/>
        </w:rPr>
        <w:t xml:space="preserve">importance </w:t>
      </w:r>
      <w:r>
        <w:rPr>
          <w:rFonts w:asciiTheme="minorHAnsi" w:hAnsiTheme="minorHAnsi" w:cstheme="minorHAnsi"/>
          <w:szCs w:val="22"/>
        </w:rPr>
        <w:t>de l’accès é</w:t>
      </w:r>
      <w:r w:rsidR="00642CFE" w:rsidRPr="007B3FFA">
        <w:rPr>
          <w:rFonts w:asciiTheme="minorHAnsi" w:hAnsiTheme="minorHAnsi" w:cstheme="minorHAnsi"/>
          <w:szCs w:val="22"/>
        </w:rPr>
        <w:t>quitable</w:t>
      </w:r>
      <w:r>
        <w:rPr>
          <w:rFonts w:asciiTheme="minorHAnsi" w:hAnsiTheme="minorHAnsi" w:cstheme="minorHAnsi"/>
          <w:szCs w:val="22"/>
        </w:rPr>
        <w:t xml:space="preserve"> au matériel de lecture, je vous demande, à vous-même et à votre parti, de vous engager </w:t>
      </w:r>
      <w:r w:rsidR="00297822">
        <w:rPr>
          <w:rFonts w:asciiTheme="minorHAnsi" w:hAnsiTheme="minorHAnsi" w:cstheme="minorHAnsi"/>
          <w:szCs w:val="22"/>
        </w:rPr>
        <w:t>à</w:t>
      </w:r>
      <w:r w:rsidR="00297822" w:rsidRPr="00297822">
        <w:rPr>
          <w:rFonts w:asciiTheme="minorHAnsi" w:hAnsiTheme="minorHAnsi" w:cstheme="minorHAnsi"/>
        </w:rPr>
        <w:t xml:space="preserve"> </w:t>
      </w:r>
      <w:r w:rsidR="00297822" w:rsidRPr="00ED77A0">
        <w:rPr>
          <w:rFonts w:asciiTheme="minorHAnsi" w:hAnsiTheme="minorHAnsi" w:cstheme="minorHAnsi"/>
        </w:rPr>
        <w:t>soutenir un modèle de financement durable de la production de livres accessibles</w:t>
      </w:r>
      <w:r w:rsidR="00297822">
        <w:rPr>
          <w:rFonts w:asciiTheme="minorHAnsi" w:hAnsiTheme="minorHAnsi" w:cstheme="minorHAnsi"/>
        </w:rPr>
        <w:t xml:space="preserve"> et ainsi rendre le Canada plus</w:t>
      </w:r>
      <w:r w:rsidR="00642CFE">
        <w:t xml:space="preserve"> inclusi</w:t>
      </w:r>
      <w:r w:rsidR="00297822">
        <w:t>f</w:t>
      </w:r>
      <w:r w:rsidR="00642CFE">
        <w:t xml:space="preserve">. </w:t>
      </w:r>
    </w:p>
    <w:p w14:paraId="68114EB9" w14:textId="77777777" w:rsidR="00642CFE" w:rsidRDefault="00642CFE" w:rsidP="00642CFE">
      <w:pPr>
        <w:pStyle w:val="Textebrut"/>
      </w:pPr>
    </w:p>
    <w:p w14:paraId="7B05EDB0" w14:textId="10E3D836" w:rsidR="00642CFE" w:rsidRDefault="00297822" w:rsidP="00642CFE">
      <w:pPr>
        <w:pStyle w:val="Textebrut"/>
      </w:pPr>
      <w:r>
        <w:t>Merci</w:t>
      </w:r>
      <w:r w:rsidR="00642CFE">
        <w:t>,</w:t>
      </w:r>
    </w:p>
    <w:p w14:paraId="57FAEBD4" w14:textId="77777777" w:rsidR="00035CA7" w:rsidRDefault="00035CA7"/>
    <w:sectPr w:rsidR="00035CA7" w:rsidSect="00CC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A271" w14:textId="77777777" w:rsidR="00C55912" w:rsidRDefault="00C55912" w:rsidP="006A4A17">
      <w:pPr>
        <w:spacing w:after="0" w:line="240" w:lineRule="auto"/>
      </w:pPr>
      <w:r>
        <w:separator/>
      </w:r>
    </w:p>
  </w:endnote>
  <w:endnote w:type="continuationSeparator" w:id="0">
    <w:p w14:paraId="1AFC8DDB" w14:textId="77777777" w:rsidR="00C55912" w:rsidRDefault="00C55912" w:rsidP="006A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84DF" w14:textId="77777777" w:rsidR="00C55912" w:rsidRDefault="00C55912" w:rsidP="006A4A17">
      <w:pPr>
        <w:spacing w:after="0" w:line="240" w:lineRule="auto"/>
      </w:pPr>
      <w:r>
        <w:separator/>
      </w:r>
    </w:p>
  </w:footnote>
  <w:footnote w:type="continuationSeparator" w:id="0">
    <w:p w14:paraId="62790272" w14:textId="77777777" w:rsidR="00C55912" w:rsidRDefault="00C55912" w:rsidP="006A4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FE"/>
    <w:rsid w:val="00035CA7"/>
    <w:rsid w:val="001114A8"/>
    <w:rsid w:val="0017100F"/>
    <w:rsid w:val="001B180F"/>
    <w:rsid w:val="00242E77"/>
    <w:rsid w:val="00297822"/>
    <w:rsid w:val="003A0F69"/>
    <w:rsid w:val="00606603"/>
    <w:rsid w:val="00623A42"/>
    <w:rsid w:val="00642CFE"/>
    <w:rsid w:val="006A4A17"/>
    <w:rsid w:val="007B3FFA"/>
    <w:rsid w:val="008B3E53"/>
    <w:rsid w:val="00A76B88"/>
    <w:rsid w:val="00AC25B9"/>
    <w:rsid w:val="00C55912"/>
    <w:rsid w:val="00C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67F6"/>
  <w15:chartTrackingRefBased/>
  <w15:docId w15:val="{34E87B75-4164-4432-853E-7D5E413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642CF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42CFE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623A4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4A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A17"/>
  </w:style>
  <w:style w:type="paragraph" w:styleId="Pieddepage">
    <w:name w:val="footer"/>
    <w:basedOn w:val="Normal"/>
    <w:link w:val="PieddepageCar"/>
    <w:uiPriority w:val="99"/>
    <w:unhideWhenUsed/>
    <w:rsid w:val="006A4A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ben</dc:creator>
  <cp:keywords/>
  <dc:description/>
  <cp:lastModifiedBy>ben ben</cp:lastModifiedBy>
  <cp:revision>11</cp:revision>
  <dcterms:created xsi:type="dcterms:W3CDTF">2021-09-08T06:13:00Z</dcterms:created>
  <dcterms:modified xsi:type="dcterms:W3CDTF">2021-09-08T08:48:00Z</dcterms:modified>
</cp:coreProperties>
</file>